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6F7F" w14:textId="77777777" w:rsidR="0043350D" w:rsidRPr="005F48DE" w:rsidRDefault="0043350D" w:rsidP="005F48DE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50D2EE3F" w14:textId="6FF66C80" w:rsidR="00125EB3" w:rsidRPr="005F48DE" w:rsidRDefault="00E70F85" w:rsidP="005F48DE">
      <w:pPr>
        <w:spacing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5F48DE">
        <w:rPr>
          <w:rFonts w:ascii="Cambria" w:hAnsi="Cambria" w:cs="Arial"/>
          <w:b/>
          <w:bCs/>
          <w:sz w:val="24"/>
          <w:szCs w:val="24"/>
        </w:rPr>
        <w:t>OŚWIADCZENIE UCZESTNIKA PROJEKTU</w:t>
      </w:r>
    </w:p>
    <w:p w14:paraId="470AD00C" w14:textId="1345EE58" w:rsidR="00710ECE" w:rsidRPr="005F48DE" w:rsidRDefault="00E70F85" w:rsidP="005F48DE">
      <w:pPr>
        <w:spacing w:line="360" w:lineRule="auto"/>
        <w:rPr>
          <w:rFonts w:ascii="Cambria" w:hAnsi="Cambria" w:cs="Arial"/>
          <w:sz w:val="24"/>
          <w:szCs w:val="24"/>
        </w:rPr>
      </w:pPr>
      <w:r w:rsidRPr="005F48DE">
        <w:rPr>
          <w:rFonts w:ascii="Cambria" w:hAnsi="Cambria" w:cs="Arial"/>
          <w:sz w:val="24"/>
          <w:szCs w:val="24"/>
        </w:rPr>
        <w:t xml:space="preserve">W związku z przystąpieniem do projektu pn. </w:t>
      </w:r>
      <w:r w:rsidR="00AB3065" w:rsidRPr="005F48DE">
        <w:rPr>
          <w:rFonts w:ascii="Cambria" w:hAnsi="Cambria" w:cs="Arial"/>
          <w:b/>
          <w:iCs/>
          <w:sz w:val="24"/>
          <w:szCs w:val="24"/>
        </w:rPr>
        <w:t>,,ON</w:t>
      </w:r>
      <w:r w:rsidR="00CC7740" w:rsidRPr="005F48DE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AB3065" w:rsidRPr="005F48DE">
        <w:rPr>
          <w:rFonts w:ascii="Cambria" w:hAnsi="Cambria" w:cs="Arial"/>
          <w:b/>
          <w:iCs/>
          <w:sz w:val="24"/>
          <w:szCs w:val="24"/>
        </w:rPr>
        <w:t>–</w:t>
      </w:r>
      <w:r w:rsidR="00CC7740" w:rsidRPr="005F48DE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AB3065" w:rsidRPr="005F48DE">
        <w:rPr>
          <w:rFonts w:ascii="Cambria" w:hAnsi="Cambria" w:cs="Arial"/>
          <w:b/>
          <w:iCs/>
          <w:sz w:val="24"/>
          <w:szCs w:val="24"/>
        </w:rPr>
        <w:t>Od Nowa. Program Aktywizacji Społeczno-Zawodowej Osób z Niepełnosprawnościami’’ nr</w:t>
      </w:r>
      <w:r w:rsidR="00CC7740" w:rsidRPr="005F48DE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AB3065" w:rsidRPr="005F48DE">
        <w:rPr>
          <w:rFonts w:ascii="Cambria" w:hAnsi="Cambria" w:cs="Arial"/>
          <w:b/>
          <w:iCs/>
          <w:sz w:val="24"/>
          <w:szCs w:val="24"/>
        </w:rPr>
        <w:t xml:space="preserve"> FELU.08.01-IP.02-0094/24 </w:t>
      </w:r>
      <w:r w:rsidRPr="005F48DE">
        <w:rPr>
          <w:rFonts w:ascii="Cambria" w:hAnsi="Cambria" w:cs="Arial"/>
          <w:sz w:val="24"/>
          <w:szCs w:val="24"/>
        </w:rPr>
        <w:t>oświadczam, że przyjmuje do wiadomości, iż:</w:t>
      </w:r>
    </w:p>
    <w:p w14:paraId="04DC46C3" w14:textId="6AAA8AB0" w:rsidR="00710ECE" w:rsidRPr="005F48DE" w:rsidRDefault="00710ECE" w:rsidP="005F48D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5F48DE">
        <w:rPr>
          <w:rFonts w:ascii="Cambria" w:hAnsi="Cambria" w:cs="Arial"/>
          <w:sz w:val="24"/>
          <w:szCs w:val="24"/>
        </w:rPr>
        <w:t>Obowiązek informacyjny realizowany w związku z art. 13 i ar</w:t>
      </w:r>
      <w:r w:rsidR="00EA77A9" w:rsidRPr="005F48DE">
        <w:rPr>
          <w:rFonts w:ascii="Cambria" w:hAnsi="Cambria" w:cs="Arial"/>
          <w:sz w:val="24"/>
          <w:szCs w:val="24"/>
        </w:rPr>
        <w:t xml:space="preserve">t. 14 Rozporządzenia Parlamentu </w:t>
      </w:r>
      <w:r w:rsidRPr="005F48DE">
        <w:rPr>
          <w:rFonts w:ascii="Cambria" w:hAnsi="Cambria" w:cs="Arial"/>
          <w:sz w:val="24"/>
          <w:szCs w:val="24"/>
        </w:rPr>
        <w:t>Europejskiego</w:t>
      </w:r>
      <w:r w:rsidR="00EA77A9" w:rsidRPr="005F48DE">
        <w:rPr>
          <w:rFonts w:ascii="Cambria" w:hAnsi="Cambria" w:cs="Arial"/>
          <w:sz w:val="24"/>
          <w:szCs w:val="24"/>
        </w:rPr>
        <w:t xml:space="preserve"> </w:t>
      </w:r>
      <w:r w:rsidRPr="005F48DE">
        <w:rPr>
          <w:rFonts w:ascii="Cambria" w:hAnsi="Cambria" w:cs="Arial"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(Dz.Urz. UE L 119, s. 1) – dalej RODO – informujemy o sposobie i celu, w jakim przetwarzamy Pani/Pana dane osobowe, a także o przysługujących Pani/Pan</w:t>
      </w:r>
      <w:r w:rsidR="00116F53" w:rsidRPr="005F48DE">
        <w:rPr>
          <w:rFonts w:ascii="Cambria" w:hAnsi="Cambria" w:cs="Arial"/>
          <w:sz w:val="24"/>
          <w:szCs w:val="24"/>
        </w:rPr>
        <w:t>u prawach, wynikających z RODO:</w:t>
      </w:r>
    </w:p>
    <w:p w14:paraId="1193579F" w14:textId="77777777" w:rsidR="00710ECE" w:rsidRPr="005F48DE" w:rsidRDefault="00710ECE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Administratorem danych osobowych jest odpowiednio: </w:t>
      </w:r>
    </w:p>
    <w:p w14:paraId="03783479" w14:textId="77777777" w:rsidR="00AB3065" w:rsidRPr="005F48DE" w:rsidRDefault="008600BA" w:rsidP="005F48D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S.T.R</w:t>
      </w:r>
      <w:r w:rsidR="00116F53" w:rsidRPr="005F48DE">
        <w:rPr>
          <w:rFonts w:ascii="Cambria" w:hAnsi="Cambria"/>
          <w:sz w:val="24"/>
          <w:szCs w:val="24"/>
        </w:rPr>
        <w:t>.</w:t>
      </w:r>
      <w:r w:rsidRPr="005F48DE">
        <w:rPr>
          <w:rFonts w:ascii="Cambria" w:hAnsi="Cambria"/>
          <w:sz w:val="24"/>
          <w:szCs w:val="24"/>
        </w:rPr>
        <w:t xml:space="preserve"> PROJECT Stanisław Romaniszyn</w:t>
      </w:r>
      <w:r w:rsidR="001D0029" w:rsidRPr="005F48DE">
        <w:rPr>
          <w:rFonts w:ascii="Cambria" w:hAnsi="Cambria"/>
          <w:spacing w:val="-2"/>
          <w:sz w:val="24"/>
          <w:szCs w:val="24"/>
        </w:rPr>
        <w:t xml:space="preserve"> </w:t>
      </w:r>
      <w:r w:rsidR="00116F53" w:rsidRPr="005F48DE">
        <w:rPr>
          <w:rFonts w:ascii="Cambria" w:hAnsi="Cambria"/>
          <w:spacing w:val="-2"/>
          <w:sz w:val="24"/>
          <w:szCs w:val="24"/>
        </w:rPr>
        <w:t xml:space="preserve">z siedzibą przy </w:t>
      </w:r>
      <w:r w:rsidR="001D0029" w:rsidRPr="005F48DE">
        <w:rPr>
          <w:rFonts w:ascii="Cambria" w:hAnsi="Cambria"/>
          <w:spacing w:val="-2"/>
          <w:sz w:val="24"/>
          <w:szCs w:val="24"/>
        </w:rPr>
        <w:t xml:space="preserve">ul. Różana Droga </w:t>
      </w:r>
      <w:r w:rsidR="00116F53" w:rsidRPr="005F48DE">
        <w:rPr>
          <w:rFonts w:ascii="Cambria" w:hAnsi="Cambria"/>
          <w:spacing w:val="-2"/>
          <w:sz w:val="24"/>
          <w:szCs w:val="24"/>
        </w:rPr>
        <w:t>1a, 64-920 Piła</w:t>
      </w:r>
    </w:p>
    <w:p w14:paraId="3E74FA06" w14:textId="0201C12D" w:rsidR="001D0029" w:rsidRPr="005F48DE" w:rsidRDefault="00AB3065" w:rsidP="005F48D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FUNDACJA "ACTIO" z siedzibą w Lublinie (20-601), ul. Tomasza Zana 14</w:t>
      </w:r>
    </w:p>
    <w:p w14:paraId="61BC5F68" w14:textId="2A86580E" w:rsidR="00710ECE" w:rsidRPr="005F48DE" w:rsidRDefault="00D22611" w:rsidP="005F48D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IP </w:t>
      </w:r>
      <w:r w:rsidR="00866F27" w:rsidRPr="005F48DE">
        <w:rPr>
          <w:rFonts w:ascii="Cambria" w:hAnsi="Cambria"/>
          <w:sz w:val="24"/>
          <w:szCs w:val="24"/>
        </w:rPr>
        <w:t>(</w:t>
      </w:r>
      <w:r w:rsidRPr="005F48DE">
        <w:rPr>
          <w:rFonts w:ascii="Cambria" w:hAnsi="Cambria"/>
          <w:sz w:val="24"/>
          <w:szCs w:val="24"/>
        </w:rPr>
        <w:t>Wojewó</w:t>
      </w:r>
      <w:r w:rsidR="00866F27" w:rsidRPr="005F48DE">
        <w:rPr>
          <w:rFonts w:ascii="Cambria" w:hAnsi="Cambria"/>
          <w:sz w:val="24"/>
          <w:szCs w:val="24"/>
        </w:rPr>
        <w:t>dzki Urząd Pracy w Lublinie), IZ</w:t>
      </w:r>
      <w:r w:rsidRPr="005F48DE">
        <w:rPr>
          <w:rFonts w:ascii="Cambria" w:hAnsi="Cambria"/>
          <w:sz w:val="24"/>
          <w:szCs w:val="24"/>
        </w:rPr>
        <w:t xml:space="preserve"> (Zarząd Województwa Lubelskiego) oraz IK UP (Ministra właściwego do spraw rozwoju regionalnego)</w:t>
      </w:r>
      <w:r w:rsidR="00866F27" w:rsidRPr="005F48DE">
        <w:rPr>
          <w:rFonts w:ascii="Cambria" w:hAnsi="Cambria"/>
          <w:sz w:val="24"/>
          <w:szCs w:val="24"/>
        </w:rPr>
        <w:t>.</w:t>
      </w:r>
    </w:p>
    <w:p w14:paraId="12A4FFE3" w14:textId="77777777" w:rsidR="00710ECE" w:rsidRPr="005F48DE" w:rsidRDefault="00710ECE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Lubelskiego 2021-2027 na podstawie: </w:t>
      </w:r>
    </w:p>
    <w:p w14:paraId="5EF9588B" w14:textId="7037383C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 </w:t>
      </w:r>
    </w:p>
    <w:p w14:paraId="1EC6A55D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Rozporządzenia Parlamentu Europejskiego i Rady (UE) 2021/1057 z dnia 24 czerwca 2021 r. ustanawiającego Europejski Fundusz Społeczny Plus (EFS+) oraz </w:t>
      </w:r>
      <w:r w:rsidRPr="005F48DE">
        <w:rPr>
          <w:rFonts w:ascii="Cambria" w:hAnsi="Cambria"/>
          <w:sz w:val="24"/>
          <w:szCs w:val="24"/>
        </w:rPr>
        <w:lastRenderedPageBreak/>
        <w:t xml:space="preserve">uchylającego rozporządzenie (UE) nr 1296/2013, zwanego dalej rozporządzeniem EFS+; </w:t>
      </w:r>
    </w:p>
    <w:p w14:paraId="45C2A498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Ustawy z dnia 24 kwietnia 2003 r. o działalności pożytku publicznego i wolontariacie (Dz. U. z 2022 r., poz. 1327 z późn. zm.); </w:t>
      </w:r>
    </w:p>
    <w:p w14:paraId="5D03C51C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Ustawy z dnia 10 maja 2018 r. o ochronie danych osobowych (Dz. U. z 2019 r. poz. 1781); </w:t>
      </w:r>
    </w:p>
    <w:p w14:paraId="74ADB4D6" w14:textId="11753914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Rozporządzenia Ministra Funduszy i Polityki Regionalnej z dnia 20 grudnia 2022 r. w sprawie udzielania pomocy de minimis oraz pomocy publicznej w ramach programów finansowanych z Europejskiego Funduszu Społecznego Plus (EFS+) na lata 2021-2027 (Dz. U. z 2022 r. poz. 2782); Załącznik nr 2 do uchwały nr DVIII/8913/2023 Zarządu Województwa Lubelskiego z dnia 3 października 2023 r. Strona 12 z 65 9. Wytycznych dotyczących wyboru projektów na lata 2021-2027 z dnia 12 października 2022 r.; </w:t>
      </w:r>
    </w:p>
    <w:p w14:paraId="46FF64A3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Wytycznych dotyczących realizacji zasady partnerstwa na lata 2021-2027 z dnia 24 października 2022 r.; </w:t>
      </w:r>
    </w:p>
    <w:p w14:paraId="66804523" w14:textId="77777777" w:rsidR="00710ECE" w:rsidRPr="005F48DE" w:rsidRDefault="00710ECE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Wytycznych dotyczących kwalifikowalności wydatków na lata 2021-2027 z dnia 18 listopada 2022 r., zwanych dalej Wytycznymi kwalifikowalności; </w:t>
      </w:r>
    </w:p>
    <w:p w14:paraId="61E93A7C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Wytycznych dotyczących warunków gromadzenia i przekazywania danych w postaci elektronicznej na lata 2021-2027 z dnia 25 stycznia 2023 r.; </w:t>
      </w:r>
    </w:p>
    <w:p w14:paraId="7AAF7EA7" w14:textId="26CC109A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lastRenderedPageBreak/>
        <w:t>Wytycznych dotyczących realizacji projektów z udziałem środków Europejskiego Funduszu Społecznego Plus w regionalnych programach na lata 2021-2027 z dnia 15 marca 2023 r.;</w:t>
      </w:r>
    </w:p>
    <w:p w14:paraId="02257F2D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</w:r>
    </w:p>
    <w:p w14:paraId="738C860F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Szczegółowego Opisu Priorytetów programu Fundusze Europejskie dla Lubelskiego 2021–2027 zatwierdzonego przez ZWL w dniu 8 marca 2023 r.; </w:t>
      </w:r>
    </w:p>
    <w:p w14:paraId="70FFEDCD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ind w:left="993" w:firstLine="87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Wytycznych dotyczących sposobu korygowania nieprawidłowości na lata 2021- 2027 z dnia 4 lipca 2023 r.</w:t>
      </w:r>
    </w:p>
    <w:p w14:paraId="7A4FCC10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Dane osobowe będą przetwarzane wyłącznie w celu: </w:t>
      </w:r>
    </w:p>
    <w:p w14:paraId="625478B9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Dane osobowe zostały powierzone do przetwarzania: </w:t>
      </w:r>
    </w:p>
    <w:p w14:paraId="55902B30" w14:textId="62713D1E" w:rsidR="00250BD5" w:rsidRPr="005F48DE" w:rsidRDefault="00E70F85" w:rsidP="005F48D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Beneficjentowi realizującemu projekt –</w:t>
      </w:r>
      <w:r w:rsidR="00AB3065" w:rsidRPr="005F48DE">
        <w:rPr>
          <w:rFonts w:ascii="Cambria" w:hAnsi="Cambria"/>
          <w:sz w:val="24"/>
          <w:szCs w:val="24"/>
        </w:rPr>
        <w:t xml:space="preserve"> S.T.R. Project Stanisław Romaniszyn z siedzibą w Pile (64-920) ul. Różana Droga 1A </w:t>
      </w:r>
      <w:r w:rsidR="008600BA" w:rsidRPr="005F48DE">
        <w:rPr>
          <w:rFonts w:ascii="Cambria" w:hAnsi="Cambria"/>
          <w:sz w:val="24"/>
          <w:szCs w:val="24"/>
        </w:rPr>
        <w:t xml:space="preserve"> </w:t>
      </w:r>
      <w:r w:rsidR="00AB3065" w:rsidRPr="005F48DE">
        <w:rPr>
          <w:rFonts w:ascii="Cambria" w:hAnsi="Cambria"/>
          <w:sz w:val="24"/>
          <w:szCs w:val="24"/>
        </w:rPr>
        <w:t xml:space="preserve">i </w:t>
      </w:r>
      <w:r w:rsidR="0029437E" w:rsidRPr="005F48DE">
        <w:rPr>
          <w:rFonts w:ascii="Cambria" w:hAnsi="Cambria"/>
          <w:sz w:val="24"/>
          <w:szCs w:val="24"/>
        </w:rPr>
        <w:t xml:space="preserve">partnera </w:t>
      </w:r>
      <w:r w:rsidR="00AB3065" w:rsidRPr="005F48DE">
        <w:rPr>
          <w:rFonts w:ascii="Cambria" w:hAnsi="Cambria"/>
          <w:sz w:val="24"/>
          <w:szCs w:val="24"/>
        </w:rPr>
        <w:t>FUNDACJA "ACTIO" z siedzibą w Lublinie (20-601), ul. Tomasza Zana 14</w:t>
      </w:r>
      <w:r w:rsidR="00116F53" w:rsidRPr="005F48DE">
        <w:rPr>
          <w:rFonts w:ascii="Cambria" w:hAnsi="Cambria"/>
          <w:sz w:val="24"/>
          <w:szCs w:val="24"/>
        </w:rPr>
        <w:t>;</w:t>
      </w:r>
    </w:p>
    <w:p w14:paraId="56242A64" w14:textId="0A0B44F1" w:rsidR="00E70F85" w:rsidRPr="005F48DE" w:rsidRDefault="00E70F85" w:rsidP="005F48DE">
      <w:pPr>
        <w:pStyle w:val="Akapitzlist"/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>Dane osobowe mogą zostać powierzone podmiotom realizującym badania ewaluacyjne lub kontrole</w:t>
      </w:r>
      <w:r w:rsidR="00250BD5" w:rsidRPr="005F48DE">
        <w:rPr>
          <w:rFonts w:ascii="Cambria" w:hAnsi="Cambria"/>
          <w:sz w:val="24"/>
          <w:szCs w:val="24"/>
        </w:rPr>
        <w:t xml:space="preserve"> </w:t>
      </w:r>
      <w:r w:rsidRPr="005F48DE">
        <w:rPr>
          <w:rFonts w:ascii="Cambria" w:hAnsi="Cambria"/>
          <w:sz w:val="24"/>
          <w:szCs w:val="24"/>
        </w:rPr>
        <w:t xml:space="preserve">i audyt na zlecenie ministra właściwego do spraw rozwoju regionalnego, Instytucji Zarządzającej lub beneficjenta. </w:t>
      </w:r>
    </w:p>
    <w:p w14:paraId="447B116C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F48DE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Podanie danych jest warunkiem koniecznym otrzymania wsparcia, a odmowa ich podania jest równoznaczna z brakiem możliwości udzielenia wsparcia w ramach projektu. </w:t>
      </w:r>
    </w:p>
    <w:p w14:paraId="405846EF" w14:textId="225D0383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F48DE">
        <w:rPr>
          <w:rFonts w:ascii="Cambria" w:hAnsi="Cambria"/>
          <w:color w:val="000000" w:themeColor="text1"/>
          <w:sz w:val="24"/>
          <w:szCs w:val="24"/>
        </w:rPr>
        <w:t xml:space="preserve">Kandydat może skontaktować się z Inspektorem Ochrony </w:t>
      </w:r>
      <w:r w:rsidR="0029437E" w:rsidRPr="005F48DE">
        <w:rPr>
          <w:rFonts w:ascii="Cambria" w:hAnsi="Cambria"/>
          <w:color w:val="000000" w:themeColor="text1"/>
          <w:sz w:val="24"/>
          <w:szCs w:val="24"/>
        </w:rPr>
        <w:t>Danych wysyłając wiadomość na adres email</w:t>
      </w:r>
      <w:r w:rsidR="00AB3065" w:rsidRPr="005F48DE">
        <w:rPr>
          <w:rFonts w:ascii="Cambria" w:hAnsi="Cambria"/>
          <w:color w:val="000000" w:themeColor="text1"/>
          <w:sz w:val="24"/>
          <w:szCs w:val="24"/>
        </w:rPr>
        <w:t xml:space="preserve">: </w:t>
      </w:r>
      <w:hyperlink r:id="rId8" w:history="1">
        <w:r w:rsidR="00AB3065" w:rsidRPr="005F48DE">
          <w:rPr>
            <w:rStyle w:val="Hipercze"/>
            <w:rFonts w:ascii="Cambria" w:hAnsi="Cambria"/>
            <w:sz w:val="24"/>
            <w:szCs w:val="24"/>
          </w:rPr>
          <w:t>ochronadanych@romaniszyn.com.pl</w:t>
        </w:r>
      </w:hyperlink>
      <w:r w:rsidR="00AB3065" w:rsidRPr="005F48DE">
        <w:rPr>
          <w:rFonts w:ascii="Cambria" w:hAnsi="Cambria"/>
          <w:color w:val="000000" w:themeColor="text1"/>
          <w:sz w:val="24"/>
          <w:szCs w:val="24"/>
        </w:rPr>
        <w:t xml:space="preserve"> (IOD S.T.R. PROJECT Stanisław Romaniszyn)</w:t>
      </w:r>
    </w:p>
    <w:p w14:paraId="15A60B7B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F48DE">
        <w:rPr>
          <w:rFonts w:ascii="Cambria" w:hAnsi="Cambria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color w:val="000000" w:themeColor="text1"/>
          <w:sz w:val="24"/>
          <w:szCs w:val="24"/>
        </w:rPr>
        <w:t xml:space="preserve">Kandydat ma prawo dostępu </w:t>
      </w:r>
      <w:r w:rsidRPr="005F48DE">
        <w:rPr>
          <w:rFonts w:ascii="Cambria" w:hAnsi="Cambria"/>
          <w:sz w:val="24"/>
          <w:szCs w:val="24"/>
        </w:rPr>
        <w:t xml:space="preserve">do treści swoich danych. </w:t>
      </w:r>
    </w:p>
    <w:p w14:paraId="5DE09F98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7777777" w:rsidR="00E70F85" w:rsidRPr="005F48DE" w:rsidRDefault="00E70F85" w:rsidP="005F48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F48DE">
        <w:rPr>
          <w:rFonts w:ascii="Cambria" w:hAnsi="Cambria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Pr="005F48DE" w:rsidRDefault="007A015E" w:rsidP="005F48D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14:paraId="2D72FFE5" w14:textId="40397A9A" w:rsidR="00710ECE" w:rsidRPr="005F48DE" w:rsidRDefault="00250BD5" w:rsidP="005F48D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5F48DE">
        <w:rPr>
          <w:rFonts w:ascii="Cambria" w:hAnsi="Cambria" w:cs="Arial"/>
          <w:sz w:val="24"/>
          <w:szCs w:val="24"/>
        </w:rPr>
        <w:t>……………………………</w:t>
      </w:r>
      <w:r w:rsidR="00E70F85" w:rsidRPr="005F48DE">
        <w:rPr>
          <w:rFonts w:ascii="Cambria" w:hAnsi="Cambria" w:cs="Arial"/>
          <w:sz w:val="24"/>
          <w:szCs w:val="24"/>
        </w:rPr>
        <w:t xml:space="preserve">   </w:t>
      </w:r>
      <w:r w:rsidRPr="005F48DE">
        <w:rPr>
          <w:rFonts w:ascii="Cambria" w:hAnsi="Cambria" w:cs="Arial"/>
          <w:sz w:val="24"/>
          <w:szCs w:val="24"/>
        </w:rPr>
        <w:t>……………………………..…………………</w:t>
      </w:r>
      <w:r w:rsidRPr="005F48DE">
        <w:rPr>
          <w:rFonts w:ascii="Cambria" w:hAnsi="Cambria" w:cs="Arial"/>
          <w:sz w:val="24"/>
          <w:szCs w:val="24"/>
        </w:rPr>
        <w:br/>
      </w:r>
      <w:r w:rsidR="0008225F" w:rsidRPr="005F48DE">
        <w:rPr>
          <w:rFonts w:ascii="Cambria" w:hAnsi="Cambria" w:cs="Arial"/>
          <w:sz w:val="24"/>
          <w:szCs w:val="24"/>
        </w:rPr>
        <w:t>D</w:t>
      </w:r>
      <w:r w:rsidR="00E70F85" w:rsidRPr="005F48DE">
        <w:rPr>
          <w:rFonts w:ascii="Cambria" w:hAnsi="Cambria" w:cs="Arial"/>
          <w:sz w:val="24"/>
          <w:szCs w:val="24"/>
        </w:rPr>
        <w:t>ata</w:t>
      </w:r>
      <w:r w:rsidRPr="005F48DE">
        <w:rPr>
          <w:rFonts w:ascii="Cambria" w:hAnsi="Cambria" w:cs="Arial"/>
          <w:sz w:val="24"/>
          <w:szCs w:val="24"/>
        </w:rPr>
        <w:tab/>
      </w:r>
      <w:r w:rsidRPr="005F48DE">
        <w:rPr>
          <w:rFonts w:ascii="Cambria" w:hAnsi="Cambria" w:cs="Arial"/>
          <w:sz w:val="24"/>
          <w:szCs w:val="24"/>
        </w:rPr>
        <w:tab/>
      </w:r>
      <w:r w:rsidRPr="005F48DE">
        <w:rPr>
          <w:rFonts w:ascii="Cambria" w:hAnsi="Cambria" w:cs="Arial"/>
          <w:sz w:val="24"/>
          <w:szCs w:val="24"/>
        </w:rPr>
        <w:tab/>
      </w:r>
      <w:r w:rsidR="00517155" w:rsidRPr="005F48DE">
        <w:rPr>
          <w:rFonts w:ascii="Cambria" w:hAnsi="Cambria" w:cs="Arial"/>
          <w:sz w:val="24"/>
          <w:szCs w:val="24"/>
        </w:rPr>
        <w:t xml:space="preserve">    </w:t>
      </w:r>
      <w:r w:rsidRPr="005F48DE">
        <w:rPr>
          <w:rFonts w:ascii="Cambria" w:hAnsi="Cambria" w:cs="Arial"/>
          <w:sz w:val="24"/>
          <w:szCs w:val="24"/>
        </w:rPr>
        <w:tab/>
      </w:r>
      <w:r w:rsidRPr="005F48DE">
        <w:rPr>
          <w:rFonts w:ascii="Cambria" w:hAnsi="Cambria" w:cs="Arial"/>
          <w:sz w:val="24"/>
          <w:szCs w:val="24"/>
        </w:rPr>
        <w:tab/>
      </w:r>
      <w:r w:rsidR="007A015E" w:rsidRPr="005F48DE">
        <w:rPr>
          <w:rFonts w:ascii="Cambria" w:hAnsi="Cambria" w:cs="Arial"/>
          <w:sz w:val="24"/>
          <w:szCs w:val="24"/>
        </w:rPr>
        <w:t xml:space="preserve">  </w:t>
      </w:r>
      <w:r w:rsidR="001F4082" w:rsidRPr="005F48DE">
        <w:rPr>
          <w:rFonts w:ascii="Cambria" w:hAnsi="Cambria" w:cs="Arial"/>
          <w:sz w:val="24"/>
          <w:szCs w:val="24"/>
        </w:rPr>
        <w:t xml:space="preserve"> </w:t>
      </w:r>
      <w:r w:rsidR="00E70F85" w:rsidRPr="005F48DE">
        <w:rPr>
          <w:rFonts w:ascii="Cambria" w:hAnsi="Cambria" w:cs="Arial"/>
          <w:sz w:val="24"/>
          <w:szCs w:val="24"/>
        </w:rPr>
        <w:t xml:space="preserve"> </w:t>
      </w:r>
      <w:r w:rsidR="00353A0F" w:rsidRPr="005F48DE">
        <w:rPr>
          <w:rFonts w:ascii="Cambria" w:hAnsi="Cambria" w:cs="Arial"/>
          <w:sz w:val="24"/>
          <w:szCs w:val="24"/>
        </w:rPr>
        <w:t xml:space="preserve">   </w:t>
      </w:r>
      <w:r w:rsidR="0008225F" w:rsidRPr="005F48DE">
        <w:rPr>
          <w:rFonts w:ascii="Cambria" w:hAnsi="Cambria" w:cs="Arial"/>
          <w:sz w:val="24"/>
          <w:szCs w:val="24"/>
        </w:rPr>
        <w:tab/>
      </w:r>
      <w:r w:rsidR="0008225F" w:rsidRPr="005F48DE">
        <w:rPr>
          <w:rFonts w:ascii="Cambria" w:hAnsi="Cambria" w:cs="Arial"/>
          <w:sz w:val="24"/>
          <w:szCs w:val="24"/>
        </w:rPr>
        <w:tab/>
      </w:r>
      <w:r w:rsidR="00353A0F" w:rsidRPr="005F48DE">
        <w:rPr>
          <w:rFonts w:ascii="Cambria" w:hAnsi="Cambria" w:cs="Arial"/>
          <w:sz w:val="24"/>
          <w:szCs w:val="24"/>
        </w:rPr>
        <w:t xml:space="preserve">      </w:t>
      </w:r>
      <w:r w:rsidR="00E70F85" w:rsidRPr="005F48DE">
        <w:rPr>
          <w:rFonts w:ascii="Cambria" w:hAnsi="Cambria" w:cs="Arial"/>
          <w:sz w:val="24"/>
          <w:szCs w:val="24"/>
        </w:rPr>
        <w:t xml:space="preserve">Czytelny podpis </w:t>
      </w:r>
      <w:r w:rsidR="00773626" w:rsidRPr="005F48DE">
        <w:rPr>
          <w:rFonts w:ascii="Cambria" w:hAnsi="Cambria" w:cs="Arial"/>
          <w:bCs/>
          <w:sz w:val="24"/>
          <w:szCs w:val="24"/>
        </w:rPr>
        <w:t>Uczestnika/czki</w:t>
      </w:r>
    </w:p>
    <w:sectPr w:rsidR="00710ECE" w:rsidRPr="005F48DE" w:rsidSect="00EA77A9">
      <w:headerReference w:type="default" r:id="rId9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C07B7" w14:textId="77777777" w:rsidR="002453FA" w:rsidRDefault="002453FA" w:rsidP="00E70F85">
      <w:pPr>
        <w:spacing w:after="0" w:line="240" w:lineRule="auto"/>
      </w:pPr>
      <w:r>
        <w:separator/>
      </w:r>
    </w:p>
  </w:endnote>
  <w:endnote w:type="continuationSeparator" w:id="0">
    <w:p w14:paraId="166A6279" w14:textId="77777777" w:rsidR="002453FA" w:rsidRDefault="002453FA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DAEA" w14:textId="77777777" w:rsidR="002453FA" w:rsidRDefault="002453FA" w:rsidP="00E70F85">
      <w:pPr>
        <w:spacing w:after="0" w:line="240" w:lineRule="auto"/>
      </w:pPr>
      <w:r>
        <w:separator/>
      </w:r>
    </w:p>
  </w:footnote>
  <w:footnote w:type="continuationSeparator" w:id="0">
    <w:p w14:paraId="68A435D4" w14:textId="77777777" w:rsidR="002453FA" w:rsidRDefault="002453FA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61649EB" w:rsidR="00E70F85" w:rsidRDefault="00E70F85">
    <w:pPr>
      <w:pStyle w:val="Nagwek"/>
    </w:pPr>
    <w:r>
      <w:rPr>
        <w:noProof/>
        <w:lang w:eastAsia="pl-PL"/>
      </w:rPr>
      <w:drawing>
        <wp:inline distT="0" distB="0" distL="0" distR="0" wp14:anchorId="26EA776C" wp14:editId="0BF43A90">
          <wp:extent cx="5760720" cy="807085"/>
          <wp:effectExtent l="0" t="0" r="5080" b="5715"/>
          <wp:docPr id="539477815" name="Obraz 539477815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81563"/>
    <w:rsid w:val="0008225F"/>
    <w:rsid w:val="00116F53"/>
    <w:rsid w:val="00125EB3"/>
    <w:rsid w:val="001940F4"/>
    <w:rsid w:val="001D0029"/>
    <w:rsid w:val="001D2203"/>
    <w:rsid w:val="001E09DD"/>
    <w:rsid w:val="001F4082"/>
    <w:rsid w:val="00201E5F"/>
    <w:rsid w:val="002453FA"/>
    <w:rsid w:val="00250BD5"/>
    <w:rsid w:val="0029437E"/>
    <w:rsid w:val="00295FA4"/>
    <w:rsid w:val="00305833"/>
    <w:rsid w:val="00353A0F"/>
    <w:rsid w:val="00431336"/>
    <w:rsid w:val="0043350D"/>
    <w:rsid w:val="004B5DAC"/>
    <w:rsid w:val="004C033B"/>
    <w:rsid w:val="005027FB"/>
    <w:rsid w:val="00517155"/>
    <w:rsid w:val="00540C58"/>
    <w:rsid w:val="00565611"/>
    <w:rsid w:val="005F48DE"/>
    <w:rsid w:val="00604957"/>
    <w:rsid w:val="006912B5"/>
    <w:rsid w:val="006C3491"/>
    <w:rsid w:val="00710ECE"/>
    <w:rsid w:val="00773626"/>
    <w:rsid w:val="007A015E"/>
    <w:rsid w:val="007F74F8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57406"/>
    <w:rsid w:val="00A943CD"/>
    <w:rsid w:val="00AB3065"/>
    <w:rsid w:val="00AD58DC"/>
    <w:rsid w:val="00BD084C"/>
    <w:rsid w:val="00BE5023"/>
    <w:rsid w:val="00C012D8"/>
    <w:rsid w:val="00C01B5C"/>
    <w:rsid w:val="00C94D46"/>
    <w:rsid w:val="00CC7740"/>
    <w:rsid w:val="00D22611"/>
    <w:rsid w:val="00DB7336"/>
    <w:rsid w:val="00E62B29"/>
    <w:rsid w:val="00E70F85"/>
    <w:rsid w:val="00E769D1"/>
    <w:rsid w:val="00E875BF"/>
    <w:rsid w:val="00E926D9"/>
    <w:rsid w:val="00E95F44"/>
    <w:rsid w:val="00EA77A9"/>
    <w:rsid w:val="00EB1B6C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romaniszy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EF98-5229-42FE-AFCD-BF84086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Stanisław Romaniszyn</cp:lastModifiedBy>
  <cp:revision>16</cp:revision>
  <cp:lastPrinted>2025-05-16T09:42:00Z</cp:lastPrinted>
  <dcterms:created xsi:type="dcterms:W3CDTF">2024-06-06T09:22:00Z</dcterms:created>
  <dcterms:modified xsi:type="dcterms:W3CDTF">2025-06-05T12:12:00Z</dcterms:modified>
</cp:coreProperties>
</file>